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Waste audit worksheet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Find out what you throw away, where it goes and what it costs.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Do one audit per site. It takes a walk of the site, a look inside the containers and the last three invoices.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1. SITE AND AUDIT DETAILS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Site name and address: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Audit date and who did it: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Areas covered (docks, kitchens, offices, yard):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Hauler or haulers: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Contract end date:</w:t>
      </w:r>
    </w:p>
    <w:p>
      <w:pPr>
        <w:pBdr>
          <w:bottom w:val="single" w:color="243735" w:sz="6" w:space="12"/>
        </w:pBdr>
        <w:spacing w:after="60" w:before="120"/>
      </w:pPr>
      <w:r>
        <w:rPr>
          <w:color w:val="4F6360"/>
          <w:sz w:val="19"/>
          <w:szCs w:val="19"/>
        </w:rPr>
        <w:t xml:space="preserve">Contact for the site: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2. CONTAINER INVENTORY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Container and size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Location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Material it holds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Pickups per week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How full at pickup</w:t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Hauler</w:t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80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3. QUICK CHECKS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Every container is labeled for what goes in it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Lids close and nothing overflows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Recycling containers are clean and not contaminated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Containers are placed where staff use them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Truck access is clear on pickup days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Pickup days match how fast containers fill</w:t>
      </w:r>
    </w:p>
    <w:p>
      <w:r>
        <w:br w:type="page"/>
      </w:r>
    </w:p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Waste audit worksheet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What is in the containers.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Look into each container at a typical time, and estimate the share of each material by volume. Photograph what you see.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4. WHAT IS IN THE TRASH AND RECYCLING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Material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Share of the container (estimate)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Container where found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Could it be recycled, reused or reduced?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Cardboard and paper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Plastic film and packaging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Food and organic waste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Wood and pallets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Metal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Glass and containers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Construction or remodel debris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Special items (batteries, bulbs, electronics)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FAF3E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Other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5. OPPORTUNITIES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Cardboard can go to a baler or its own container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Pallets can be returned, reused or recycled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A container can be smaller or picked up less often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A container is picked up more often than it fills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Hazardous or special items need their own handling</w:t>
      </w:r>
    </w:p>
    <w:p>
      <w:pPr>
        <w:spacing w:after="60" w:before="0"/>
      </w:pPr>
      <w:r>
        <w:rPr>
          <w:color w:val="243735"/>
          <w:sz w:val="21"/>
          <w:szCs w:val="21"/>
        </w:rPr>
        <w:t xml:space="preserve">☐  Staff need a short briefing on what goes where</w:t>
      </w:r>
    </w:p>
    <w:p>
      <w:pPr>
        <w:pBdr>
          <w:left w:val="single" w:color="FFA924" w:sz="24" w:space="6"/>
        </w:pBdr>
        <w:shd w:fill="FAF3E5" w:color="auto" w:val="clear"/>
        <w:spacing w:after="120" w:before="120"/>
      </w:pPr>
      <w:r>
        <w:rPr>
          <w:sz w:val="19"/>
          <w:szCs w:val="19"/>
        </w:rPr>
        <w:t xml:space="preserve">Photograph each container before and after you change anything, and keep the photos with this sheet.</w:t>
      </w:r>
    </w:p>
    <w:p>
      <w:r>
        <w:br w:type="page"/>
      </w:r>
    </w:p>
    <w:p>
      <w:pPr>
        <w:spacing w:after="80"/>
      </w:pPr>
      <w:r>
        <w:drawing>
          <wp:inline distT="0" distB="0" distL="0" distR="0">
            <wp:extent cx="1143000" cy="123825"/>
            <wp:effectExtent t="0" r="0" b="0" l="0"/>
            <wp:docPr id="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243735"/>
          <w:sz w:val="40"/>
          <w:szCs w:val="40"/>
        </w:rPr>
        <w:t xml:space="preserve">Waste audit worksheet</w:t>
      </w:r>
    </w:p>
    <w:p>
      <w:pPr>
        <w:pBdr>
          <w:bottom w:val="single" w:color="FFA924" w:sz="18" w:space="6"/>
        </w:pBdr>
        <w:spacing w:after="160"/>
      </w:pPr>
      <w:r>
        <w:rPr>
          <w:color w:val="4F6360"/>
          <w:sz w:val="19"/>
          <w:szCs w:val="19"/>
        </w:rPr>
        <w:t xml:space="preserve">Costs, findings and actions.</w:t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6. COST AND SERVICE SUMMARY</w:t>
      </w:r>
    </w:p>
    <w:p>
      <w:pPr>
        <w:spacing w:after="100" w:before="0"/>
      </w:pPr>
      <w:r>
        <w:rPr>
          <w:color w:val="243735"/>
          <w:sz w:val="21"/>
          <w:szCs w:val="21"/>
        </w:rPr>
        <w:t xml:space="preserve">Use the last three invoices. List every line, even small ones.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Charge on the invoice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Month 1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Month 2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Month 3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Matches the contract?</w:t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keepNext/>
        <w:spacing w:after="80" w:before="200"/>
      </w:pPr>
      <w:r>
        <w:rPr>
          <w:b/>
          <w:bCs/>
          <w:color w:val="243735"/>
          <w:sz w:val="23"/>
          <w:szCs w:val="23"/>
        </w:rPr>
        <w:t xml:space="preserve">7. FINDINGS AND ACTIONS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Finding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Due date</w:t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shd w:fill="2437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Done?</w:t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1CF" w:sz="4"/>
              <w:left w:val="single" w:color="C9D1CF" w:sz="4"/>
              <w:bottom w:val="single" w:color="C9D1CF" w:sz="4"/>
              <w:right w:val="single" w:color="C9D1C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color w:val="243735"/>
          <w:sz w:val="21"/>
          <w:szCs w:val="21"/>
        </w:rPr>
        <w:t xml:space="preserve"/>
      </w:r>
    </w:p>
    <w:p>
      <w:pPr>
        <w:pBdr>
          <w:left w:val="single" w:color="FFA924" w:sz="24" w:space="6"/>
        </w:pBdr>
        <w:shd w:fill="FAF3E5" w:color="auto" w:val="clear"/>
        <w:spacing w:after="120" w:before="120"/>
      </w:pPr>
      <w:r>
        <w:rPr>
          <w:sz w:val="19"/>
          <w:szCs w:val="19"/>
        </w:rPr>
        <w:t xml:space="preserve">Repeat the audit once a year, and after any change in the business, a move or a remodel.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F6360"/>
        <w:sz w:val="16"/>
        <w:szCs w:val="16"/>
      </w:rPr>
      <w:t xml:space="preserve">Waste audit worksheet. Free template from detritus.us. Sales (888) 588-2607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609600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096000" cy="6096000"/>
          <wp:effectExtent t="0" r="0" b="0" l="0"/>
          <wp:wrapNone/>
          <wp:docPr id="4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609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audit worksheet</dc:title>
  <dc:creator>Detritus</dc:creator>
  <cp:lastModifiedBy>Un-named</cp:lastModifiedBy>
  <cp:revision>1</cp:revision>
  <dcterms:created xsi:type="dcterms:W3CDTF">2026-11-03T18:08:42.649Z</dcterms:created>
  <dcterms:modified xsi:type="dcterms:W3CDTF">2026-11-03T18:08:42.649Z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